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85" w:rsidRDefault="00BB2685" w:rsidP="00BB2685">
      <w:pPr>
        <w:pStyle w:val="a4"/>
        <w:spacing w:before="0" w:beforeAutospacing="0" w:after="0" w:afterAutospacing="0" w:line="187" w:lineRule="atLeast"/>
        <w:jc w:val="righ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>ДОГОВОР ПУБЛИЧНОЙ ОФЕРТЫ</w:t>
      </w:r>
      <w:r>
        <w:rPr>
          <w:rFonts w:ascii="Segoe UI" w:hAnsi="Segoe UI" w:cs="Segoe UI"/>
          <w:color w:val="000000"/>
          <w:sz w:val="13"/>
          <w:szCs w:val="13"/>
        </w:rPr>
        <w:br/>
        <w:t>утвержден генеральным директором</w:t>
      </w:r>
      <w:r>
        <w:rPr>
          <w:rFonts w:ascii="Segoe UI" w:hAnsi="Segoe UI" w:cs="Segoe UI"/>
          <w:color w:val="000000"/>
          <w:sz w:val="13"/>
          <w:szCs w:val="13"/>
        </w:rPr>
        <w:br/>
        <w:t>ООО «Аргус - Сервис Плюс»</w:t>
      </w:r>
    </w:p>
    <w:p w:rsidR="00BB2685" w:rsidRDefault="00BB2685" w:rsidP="00BB2685">
      <w:pPr>
        <w:pStyle w:val="a4"/>
        <w:spacing w:before="0" w:beforeAutospacing="0" w:after="0" w:afterAutospacing="0" w:line="187" w:lineRule="atLeast"/>
        <w:jc w:val="right"/>
        <w:textAlignment w:val="baseline"/>
        <w:rPr>
          <w:rFonts w:ascii="Segoe UI" w:hAnsi="Segoe UI" w:cs="Segoe UI"/>
          <w:color w:val="000000"/>
          <w:sz w:val="13"/>
          <w:szCs w:val="13"/>
        </w:rPr>
      </w:pPr>
      <w:proofErr w:type="spellStart"/>
      <w:r>
        <w:rPr>
          <w:rFonts w:ascii="Segoe UI" w:hAnsi="Segoe UI" w:cs="Segoe UI"/>
          <w:color w:val="000000"/>
          <w:sz w:val="13"/>
          <w:szCs w:val="13"/>
        </w:rPr>
        <w:t>В.В.Нечитайло</w:t>
      </w:r>
      <w:proofErr w:type="spellEnd"/>
    </w:p>
    <w:p w:rsidR="00BB2685" w:rsidRDefault="00BB2685" w:rsidP="00BB2685">
      <w:pPr>
        <w:pStyle w:val="a4"/>
        <w:spacing w:before="0" w:beforeAutospacing="0" w:after="166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Style w:val="a5"/>
          <w:rFonts w:ascii="Segoe UI" w:hAnsi="Segoe UI" w:cs="Segoe UI"/>
          <w:color w:val="000000"/>
          <w:sz w:val="13"/>
          <w:szCs w:val="13"/>
        </w:rPr>
        <w:t>ДОГОВОР ПУБЛИЧНОЙ ОФЕРТЫ</w:t>
      </w:r>
    </w:p>
    <w:p w:rsidR="00BB2685" w:rsidRDefault="00BB2685" w:rsidP="00BB2685">
      <w:pPr>
        <w:pStyle w:val="a4"/>
        <w:spacing w:before="0" w:beforeAutospacing="0" w:after="166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>1. ОБЩИЕ ПОЛОЖЕНИЯ</w:t>
      </w:r>
      <w:r>
        <w:rPr>
          <w:rFonts w:ascii="Segoe UI" w:hAnsi="Segoe UI" w:cs="Segoe UI"/>
          <w:color w:val="000000"/>
          <w:sz w:val="13"/>
          <w:szCs w:val="13"/>
        </w:rPr>
        <w:br/>
        <w:t>1.1. Данный документ является официальной публичной офертой</w:t>
      </w:r>
      <w:r>
        <w:rPr>
          <w:rStyle w:val="apple-converted-space"/>
          <w:rFonts w:ascii="Segoe UI" w:hAnsi="Segoe UI" w:cs="Segoe UI"/>
          <w:color w:val="000000"/>
          <w:sz w:val="13"/>
          <w:szCs w:val="13"/>
        </w:rPr>
        <w:t> </w:t>
      </w:r>
      <w:r>
        <w:rPr>
          <w:rFonts w:ascii="Segoe UI" w:hAnsi="Segoe UI" w:cs="Segoe UI"/>
          <w:color w:val="000000"/>
          <w:sz w:val="13"/>
          <w:szCs w:val="13"/>
        </w:rPr>
        <w:t>ООО «Аргус – Сервис Плюс»</w:t>
      </w:r>
      <w:r>
        <w:rPr>
          <w:rStyle w:val="apple-converted-space"/>
          <w:rFonts w:ascii="Segoe UI" w:hAnsi="Segoe UI" w:cs="Segoe UI"/>
          <w:color w:val="000000"/>
          <w:sz w:val="13"/>
          <w:szCs w:val="13"/>
        </w:rPr>
        <w:t> </w:t>
      </w:r>
      <w:r>
        <w:rPr>
          <w:rFonts w:ascii="Segoe UI" w:hAnsi="Segoe UI" w:cs="Segoe UI"/>
          <w:color w:val="000000"/>
          <w:sz w:val="13"/>
          <w:szCs w:val="13"/>
        </w:rPr>
        <w:t>(в дальнейшем именуемого “ИСПОЛНИТЕЛЬ”) и содержит все существенные условия предоставления услуг по техническому обслуживанию и ремонту системы ПЗУ, а также переговорного устройства (абонентского пульта) установленного в квартире ЗАКАЗЧИКА  .</w:t>
      </w:r>
      <w:r>
        <w:rPr>
          <w:rFonts w:ascii="Segoe UI" w:hAnsi="Segoe UI" w:cs="Segoe UI"/>
          <w:color w:val="000000"/>
          <w:sz w:val="13"/>
          <w:szCs w:val="13"/>
        </w:rPr>
        <w:br/>
        <w:t xml:space="preserve">1.2. </w:t>
      </w:r>
      <w:proofErr w:type="gramStart"/>
      <w:r>
        <w:rPr>
          <w:rFonts w:ascii="Segoe UI" w:hAnsi="Segoe UI" w:cs="Segoe UI"/>
          <w:color w:val="000000"/>
          <w:sz w:val="13"/>
          <w:szCs w:val="13"/>
        </w:rPr>
        <w:t>В соответствии с п. 2 ст. 437 Гражданского Кодекса РФ в случае принятия изложенных ниже условий и оплаты услуг, физическое лицо, производящее акцепт этой оферты становится ЗАКАЗЧИКОМ (в соответствии с п. 3 ст. 438 ГК РФ акцепт оферты равносилен заключению договора на условиях, изложенных в оферте), а ИСПОЛНИТЕЛЬ и ЗАКАЗЧИК совместно — СТОРОНАМИ договора Оферты.</w:t>
      </w:r>
      <w:r>
        <w:rPr>
          <w:rFonts w:ascii="Segoe UI" w:hAnsi="Segoe UI" w:cs="Segoe UI"/>
          <w:color w:val="000000"/>
          <w:sz w:val="13"/>
          <w:szCs w:val="13"/>
        </w:rPr>
        <w:br/>
      </w:r>
      <w:proofErr w:type="gramEnd"/>
    </w:p>
    <w:p w:rsidR="00BB2685" w:rsidRDefault="00BB2685" w:rsidP="00BB2685">
      <w:pPr>
        <w:pStyle w:val="a4"/>
        <w:spacing w:before="0" w:beforeAutospacing="0" w:after="166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>2. ТЕРМИНЫ</w:t>
      </w:r>
      <w:r>
        <w:rPr>
          <w:rFonts w:ascii="Segoe UI" w:hAnsi="Segoe UI" w:cs="Segoe UI"/>
          <w:color w:val="000000"/>
          <w:sz w:val="13"/>
          <w:szCs w:val="13"/>
        </w:rPr>
        <w:br/>
        <w:t>2.1. В целях настоящей Оферты нижеприведенные термины используются в следующем значении:</w:t>
      </w:r>
      <w:r>
        <w:rPr>
          <w:rFonts w:ascii="Segoe UI" w:hAnsi="Segoe UI" w:cs="Segoe UI"/>
          <w:color w:val="000000"/>
          <w:sz w:val="13"/>
          <w:szCs w:val="13"/>
        </w:rPr>
        <w:br/>
        <w:t xml:space="preserve">«Оферта» — настоящий документ Публичная Оферта предоставления услуг по техническому обслуживанию и ремонту </w:t>
      </w:r>
      <w:proofErr w:type="spellStart"/>
      <w:r>
        <w:rPr>
          <w:rFonts w:ascii="Segoe UI" w:hAnsi="Segoe UI" w:cs="Segoe UI"/>
          <w:color w:val="000000"/>
          <w:sz w:val="13"/>
          <w:szCs w:val="13"/>
        </w:rPr>
        <w:t>домофона</w:t>
      </w:r>
      <w:proofErr w:type="spellEnd"/>
      <w:r>
        <w:rPr>
          <w:rFonts w:ascii="Segoe UI" w:hAnsi="Segoe UI" w:cs="Segoe UI"/>
          <w:color w:val="000000"/>
          <w:sz w:val="13"/>
          <w:szCs w:val="13"/>
        </w:rPr>
        <w:t>.</w:t>
      </w:r>
      <w:r>
        <w:rPr>
          <w:rFonts w:ascii="Segoe UI" w:hAnsi="Segoe UI" w:cs="Segoe UI"/>
          <w:color w:val="000000"/>
          <w:sz w:val="13"/>
          <w:szCs w:val="13"/>
        </w:rPr>
        <w:br/>
        <w:t>«Акцепт Оферты» — полное и безвозвратное принятие Оферты методом выполнения действий, отмеченных в части 4 данной Оферты. Акцепт Оферты предполагает Договор Оферты.</w:t>
      </w:r>
      <w:r>
        <w:rPr>
          <w:rFonts w:ascii="Segoe UI" w:hAnsi="Segoe UI" w:cs="Segoe UI"/>
          <w:color w:val="000000"/>
          <w:sz w:val="13"/>
          <w:szCs w:val="13"/>
        </w:rPr>
        <w:br/>
        <w:t>«ЗАКАЗЧИК» — лицо, осуществившее Акцепт Оферты, и становящееся таким образом ЗАКАЗЧИКОМ Услуг ИСПОЛНИТЕЛЯ по заключенному данному договору.</w:t>
      </w:r>
      <w:r>
        <w:rPr>
          <w:rFonts w:ascii="Segoe UI" w:hAnsi="Segoe UI" w:cs="Segoe UI"/>
          <w:color w:val="000000"/>
          <w:sz w:val="13"/>
          <w:szCs w:val="13"/>
        </w:rPr>
        <w:br/>
        <w:t xml:space="preserve">«Договор Оферты» — договор между ИСПОЛНИТЕЛЕМ и </w:t>
      </w:r>
      <w:proofErr w:type="gramStart"/>
      <w:r>
        <w:rPr>
          <w:rFonts w:ascii="Segoe UI" w:hAnsi="Segoe UI" w:cs="Segoe UI"/>
          <w:color w:val="000000"/>
          <w:sz w:val="13"/>
          <w:szCs w:val="13"/>
        </w:rPr>
        <w:t>ЗАКАЗЧИКОМ</w:t>
      </w:r>
      <w:proofErr w:type="gramEnd"/>
      <w:r>
        <w:rPr>
          <w:rFonts w:ascii="Segoe UI" w:hAnsi="Segoe UI" w:cs="Segoe UI"/>
          <w:color w:val="000000"/>
          <w:sz w:val="13"/>
          <w:szCs w:val="13"/>
        </w:rPr>
        <w:t xml:space="preserve"> на предоставление Услуг </w:t>
      </w:r>
      <w:proofErr w:type="gramStart"/>
      <w:r>
        <w:rPr>
          <w:rFonts w:ascii="Segoe UI" w:hAnsi="Segoe UI" w:cs="Segoe UI"/>
          <w:color w:val="000000"/>
          <w:sz w:val="13"/>
          <w:szCs w:val="13"/>
        </w:rPr>
        <w:t>который</w:t>
      </w:r>
      <w:proofErr w:type="gramEnd"/>
      <w:r>
        <w:rPr>
          <w:rFonts w:ascii="Segoe UI" w:hAnsi="Segoe UI" w:cs="Segoe UI"/>
          <w:color w:val="000000"/>
          <w:sz w:val="13"/>
          <w:szCs w:val="13"/>
        </w:rPr>
        <w:t xml:space="preserve"> заключается посредством Акцепта Оферты.</w:t>
      </w:r>
      <w:r>
        <w:rPr>
          <w:rFonts w:ascii="Segoe UI" w:hAnsi="Segoe UI" w:cs="Segoe UI"/>
          <w:color w:val="000000"/>
          <w:sz w:val="13"/>
          <w:szCs w:val="13"/>
        </w:rPr>
        <w:br/>
        <w:t>«Перечень услуг» — комплекс услуг по обслуживанию ЗАКАЗЧИКОВ, опубликованный на сайте или размещенный в печатном варианте на информационном стенде в помещении ИСПОЛНИТЕЛЯ.</w:t>
      </w:r>
      <w:r>
        <w:rPr>
          <w:rFonts w:ascii="Segoe UI" w:hAnsi="Segoe UI" w:cs="Segoe UI"/>
          <w:color w:val="000000"/>
          <w:sz w:val="13"/>
          <w:szCs w:val="13"/>
        </w:rPr>
        <w:br/>
        <w:t>«Стоимость услуги» — определяется индивидуально в зависимости от, объема работ (количества наименований).</w:t>
      </w:r>
    </w:p>
    <w:p w:rsidR="00BB2685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br/>
        <w:t>3. ПРЕДМЕТ ДОГОВОРА ОФЕРТЫ</w:t>
      </w:r>
      <w:r>
        <w:rPr>
          <w:rFonts w:ascii="Segoe UI" w:hAnsi="Segoe UI" w:cs="Segoe UI"/>
          <w:color w:val="000000"/>
          <w:sz w:val="13"/>
          <w:szCs w:val="13"/>
        </w:rPr>
        <w:br/>
        <w:t xml:space="preserve">3.1. Предметом настоящей оферты является предоставление услуг </w:t>
      </w:r>
      <w:r>
        <w:rPr>
          <w:rFonts w:ascii="Segoe UI" w:hAnsi="Segoe UI" w:cs="Segoe UI"/>
          <w:color w:val="FF0000"/>
          <w:sz w:val="13"/>
          <w:szCs w:val="13"/>
        </w:rPr>
        <w:t>по обслуживанию системы ПЗУ установленной в подъезде  жилого дома и в квартире ЗАКАЗЧИКА</w:t>
      </w:r>
      <w:proofErr w:type="gramStart"/>
      <w:r>
        <w:rPr>
          <w:rFonts w:ascii="Segoe UI" w:hAnsi="Segoe UI" w:cs="Segoe UI"/>
          <w:color w:val="FF0000"/>
          <w:sz w:val="13"/>
          <w:szCs w:val="13"/>
        </w:rPr>
        <w:t xml:space="preserve"> </w:t>
      </w:r>
      <w:r>
        <w:rPr>
          <w:rFonts w:ascii="Segoe UI" w:hAnsi="Segoe UI" w:cs="Segoe UI"/>
          <w:color w:val="000000"/>
          <w:sz w:val="13"/>
          <w:szCs w:val="13"/>
        </w:rPr>
        <w:t>.</w:t>
      </w:r>
      <w:proofErr w:type="gramEnd"/>
    </w:p>
    <w:p w:rsidR="00BB2685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 xml:space="preserve">3.1.1 Система ПЗУ состоит </w:t>
      </w:r>
      <w:proofErr w:type="gramStart"/>
      <w:r>
        <w:rPr>
          <w:rFonts w:ascii="Segoe UI" w:hAnsi="Segoe UI" w:cs="Segoe UI"/>
          <w:color w:val="000000"/>
          <w:sz w:val="13"/>
          <w:szCs w:val="13"/>
        </w:rPr>
        <w:t>из</w:t>
      </w:r>
      <w:proofErr w:type="gramEnd"/>
      <w:r>
        <w:rPr>
          <w:rFonts w:ascii="Segoe UI" w:hAnsi="Segoe UI" w:cs="Segoe UI"/>
          <w:color w:val="000000"/>
          <w:sz w:val="13"/>
          <w:szCs w:val="13"/>
        </w:rPr>
        <w:t>:</w:t>
      </w:r>
    </w:p>
    <w:p w:rsidR="00BB2685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>а/ Абонентское устройство (АУ) - 1;</w:t>
      </w:r>
    </w:p>
    <w:p w:rsidR="00BB2685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>б/Дверь с блоком вызова и э/</w:t>
      </w:r>
      <w:proofErr w:type="gramStart"/>
      <w:r>
        <w:rPr>
          <w:rFonts w:ascii="Segoe UI" w:hAnsi="Segoe UI" w:cs="Segoe UI"/>
          <w:color w:val="000000"/>
          <w:sz w:val="13"/>
          <w:szCs w:val="13"/>
        </w:rPr>
        <w:t>м</w:t>
      </w:r>
      <w:proofErr w:type="gramEnd"/>
      <w:r>
        <w:rPr>
          <w:rFonts w:ascii="Segoe UI" w:hAnsi="Segoe UI" w:cs="Segoe UI"/>
          <w:color w:val="000000"/>
          <w:sz w:val="13"/>
          <w:szCs w:val="13"/>
        </w:rPr>
        <w:t xml:space="preserve"> замком;</w:t>
      </w:r>
    </w:p>
    <w:p w:rsidR="00BB2685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proofErr w:type="gramStart"/>
      <w:r>
        <w:rPr>
          <w:rFonts w:ascii="Segoe UI" w:hAnsi="Segoe UI" w:cs="Segoe UI"/>
          <w:color w:val="000000"/>
          <w:sz w:val="13"/>
          <w:szCs w:val="13"/>
        </w:rPr>
        <w:t>в</w:t>
      </w:r>
      <w:proofErr w:type="gramEnd"/>
      <w:r>
        <w:rPr>
          <w:rFonts w:ascii="Segoe UI" w:hAnsi="Segoe UI" w:cs="Segoe UI"/>
          <w:color w:val="000000"/>
          <w:sz w:val="13"/>
          <w:szCs w:val="13"/>
        </w:rPr>
        <w:t>/ Доводчик;</w:t>
      </w:r>
    </w:p>
    <w:p w:rsidR="00BB2685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proofErr w:type="gramStart"/>
      <w:r>
        <w:rPr>
          <w:rFonts w:ascii="Segoe UI" w:hAnsi="Segoe UI" w:cs="Segoe UI"/>
          <w:color w:val="000000"/>
          <w:sz w:val="13"/>
          <w:szCs w:val="13"/>
        </w:rPr>
        <w:t>г</w:t>
      </w:r>
      <w:proofErr w:type="gramEnd"/>
      <w:r>
        <w:rPr>
          <w:rFonts w:ascii="Segoe UI" w:hAnsi="Segoe UI" w:cs="Segoe UI"/>
          <w:color w:val="000000"/>
          <w:sz w:val="13"/>
          <w:szCs w:val="13"/>
        </w:rPr>
        <w:t>/ Кабельная сеть;</w:t>
      </w:r>
    </w:p>
    <w:p w:rsidR="00BB2685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proofErr w:type="spellStart"/>
      <w:r>
        <w:rPr>
          <w:rFonts w:ascii="Segoe UI" w:hAnsi="Segoe UI" w:cs="Segoe UI"/>
          <w:color w:val="000000"/>
          <w:sz w:val="13"/>
          <w:szCs w:val="13"/>
        </w:rPr>
        <w:t>д</w:t>
      </w:r>
      <w:proofErr w:type="spellEnd"/>
      <w:r>
        <w:rPr>
          <w:rFonts w:ascii="Segoe UI" w:hAnsi="Segoe UI" w:cs="Segoe UI"/>
          <w:color w:val="000000"/>
          <w:sz w:val="13"/>
          <w:szCs w:val="13"/>
        </w:rPr>
        <w:t>/ Блок электроники;</w:t>
      </w:r>
    </w:p>
    <w:p w:rsidR="00BB2685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>е/ Источник питания</w:t>
      </w:r>
    </w:p>
    <w:p w:rsidR="00BB2685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>3.1.2. Обслуживание системы ПЗУ включает в себя:</w:t>
      </w:r>
    </w:p>
    <w:p w:rsidR="00BB2685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>-  осуществление технического надзора за правильным содержанием и эксплуатацией ПЗУ (осмотр двери, пульта, замка, доводчика, проверку связи, проверку работы кнопок и переключателей);</w:t>
      </w:r>
    </w:p>
    <w:p w:rsidR="00BB2685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>- проведение регламентных работ, включающих осмотр, регулировку узлов и деталей, входящих в комплект ПЗУ;</w:t>
      </w:r>
    </w:p>
    <w:p w:rsidR="00BB2685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>- устранение неисправностей по заявкам Абонентов, не связанных с нарушением требований эксплуатации ПЗУ;</w:t>
      </w:r>
    </w:p>
    <w:p w:rsidR="00BB2685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>- замена неисправных узлов и деталей, в т.ч. доводчиков.</w:t>
      </w:r>
    </w:p>
    <w:p w:rsidR="00BB2685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 xml:space="preserve">3.2. Публичная Оферта является официальным </w:t>
      </w:r>
      <w:proofErr w:type="gramStart"/>
      <w:r>
        <w:rPr>
          <w:rFonts w:ascii="Segoe UI" w:hAnsi="Segoe UI" w:cs="Segoe UI"/>
          <w:color w:val="000000"/>
          <w:sz w:val="13"/>
          <w:szCs w:val="13"/>
        </w:rPr>
        <w:t>документам</w:t>
      </w:r>
      <w:proofErr w:type="gramEnd"/>
      <w:r>
        <w:rPr>
          <w:rFonts w:ascii="Segoe UI" w:hAnsi="Segoe UI" w:cs="Segoe UI"/>
          <w:color w:val="000000"/>
          <w:sz w:val="13"/>
          <w:szCs w:val="13"/>
        </w:rPr>
        <w:t xml:space="preserve"> и публикуются на сайте по адресу: http://www.__________________________________________/ или в общедоступном для ознакомления месте в помещении ИСПОЛНИТЕЛЯ по адресу: г. Москва, ул. 2-ая ул. Марьиной рощи, д.14.</w:t>
      </w:r>
      <w:r>
        <w:rPr>
          <w:rFonts w:ascii="Segoe UI" w:hAnsi="Segoe UI" w:cs="Segoe UI"/>
          <w:color w:val="000000"/>
          <w:sz w:val="13"/>
          <w:szCs w:val="13"/>
        </w:rPr>
        <w:br/>
        <w:t xml:space="preserve">3.3. </w:t>
      </w:r>
      <w:proofErr w:type="gramStart"/>
      <w:r>
        <w:rPr>
          <w:rFonts w:ascii="Segoe UI" w:hAnsi="Segoe UI" w:cs="Segoe UI"/>
          <w:color w:val="000000"/>
          <w:sz w:val="13"/>
          <w:szCs w:val="13"/>
        </w:rPr>
        <w:t>ИСПОЛНИТЕЛЬ имеет право изменять стоимость услуги, условия данной Публичной Оферты и дополнения к публичной оферте без предварительного согласования с ЗАКАЗЧИКОМ, обеспечивая при этом публикацию измененных условий на сайте ИСПОЛНИТЕЛЯ, а так же в общедоступном для ознакомления с этими документами месте, не менее чем за один день до их ввода в действие.</w:t>
      </w:r>
      <w:proofErr w:type="gramEnd"/>
    </w:p>
    <w:p w:rsidR="00BB2685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</w:p>
    <w:p w:rsidR="00BB2685" w:rsidRDefault="00BB2685" w:rsidP="00BB2685">
      <w:pPr>
        <w:pStyle w:val="a4"/>
        <w:spacing w:before="0" w:beforeAutospacing="0" w:after="166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>4. АКЦЕПТ ОФЕРТЫ И ЗАКЛЮЧЕНИЕ ДОГОВОРА ОФЕРТЫ</w:t>
      </w:r>
      <w:r>
        <w:rPr>
          <w:rFonts w:ascii="Segoe UI" w:hAnsi="Segoe UI" w:cs="Segoe UI"/>
          <w:color w:val="000000"/>
          <w:sz w:val="13"/>
          <w:szCs w:val="13"/>
        </w:rPr>
        <w:br/>
        <w:t>4.1. ЗАКАЗЧИК производит Акцепт Оферты путем оплаты Услуг ИСПОЛНИТЕЛЯ, в отношении которых заключается Договор Оферты</w:t>
      </w:r>
      <w:r w:rsidRPr="002D38DC">
        <w:rPr>
          <w:rFonts w:ascii="Segoe UI" w:hAnsi="Segoe UI" w:cs="Segoe UI"/>
          <w:color w:val="FF0000"/>
          <w:sz w:val="13"/>
          <w:szCs w:val="13"/>
        </w:rPr>
        <w:t>, в течение Срока Акцепта с учетом условий раздела 6 настоящей Оферты.</w:t>
      </w:r>
      <w:r w:rsidRPr="002D38DC">
        <w:rPr>
          <w:rFonts w:ascii="Segoe UI" w:hAnsi="Segoe UI" w:cs="Segoe UI"/>
          <w:color w:val="FF0000"/>
          <w:sz w:val="13"/>
          <w:szCs w:val="13"/>
        </w:rPr>
        <w:br/>
      </w:r>
      <w:r>
        <w:rPr>
          <w:rFonts w:ascii="Segoe UI" w:hAnsi="Segoe UI" w:cs="Segoe UI"/>
          <w:color w:val="000000"/>
          <w:sz w:val="13"/>
          <w:szCs w:val="13"/>
        </w:rPr>
        <w:t xml:space="preserve">4.2. Срок Акцепта составляет время, с момента выставления ИСПОЛНИТЕЛЕМ платежного документа (квитанции) на оплату Услуг в соответствии </w:t>
      </w:r>
      <w:proofErr w:type="gramStart"/>
      <w:r>
        <w:rPr>
          <w:rFonts w:ascii="Segoe UI" w:hAnsi="Segoe UI" w:cs="Segoe UI"/>
          <w:color w:val="000000"/>
          <w:sz w:val="13"/>
          <w:szCs w:val="13"/>
        </w:rPr>
        <w:t>с</w:t>
      </w:r>
      <w:proofErr w:type="gramEnd"/>
      <w:r>
        <w:rPr>
          <w:rFonts w:ascii="Segoe UI" w:hAnsi="Segoe UI" w:cs="Segoe UI"/>
          <w:color w:val="000000"/>
          <w:sz w:val="13"/>
          <w:szCs w:val="13"/>
        </w:rPr>
        <w:t xml:space="preserve"> стоимостью услуги до момента оплаты ЗАКАЗЧИКОМ услуги с помощью терминалов оплаты или банковского перевода на счет ИСПОЛНИТЕЛЯ или другим не запрещенным способом, согласованным с ИСПОЛНИТЕЛЕМ.</w:t>
      </w:r>
    </w:p>
    <w:p w:rsidR="00BB2685" w:rsidRDefault="00BB2685" w:rsidP="00BB2685">
      <w:pPr>
        <w:pStyle w:val="a4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>5. УСЛОВИЯ И ПОРЯДОК ПРЕДОСТАВЛЕНИЯ УСЛУГ.</w:t>
      </w:r>
      <w:r>
        <w:rPr>
          <w:rFonts w:ascii="Segoe UI" w:hAnsi="Segoe UI" w:cs="Segoe UI"/>
          <w:color w:val="000000"/>
          <w:sz w:val="13"/>
          <w:szCs w:val="13"/>
        </w:rPr>
        <w:br/>
        <w:t xml:space="preserve">5.1. ИСПОЛНИТЕЛЬ оказывает  населению услуги по техническому обслуживанию и плановому ремонту </w:t>
      </w:r>
      <w:proofErr w:type="spellStart"/>
      <w:r>
        <w:rPr>
          <w:rFonts w:ascii="Segoe UI" w:hAnsi="Segoe UI" w:cs="Segoe UI"/>
          <w:color w:val="000000"/>
          <w:sz w:val="13"/>
          <w:szCs w:val="13"/>
        </w:rPr>
        <w:t>домофона</w:t>
      </w:r>
      <w:proofErr w:type="spellEnd"/>
      <w:proofErr w:type="gramStart"/>
      <w:r>
        <w:rPr>
          <w:rFonts w:ascii="Segoe UI" w:hAnsi="Segoe UI" w:cs="Segoe UI"/>
          <w:color w:val="000000"/>
          <w:sz w:val="13"/>
          <w:szCs w:val="13"/>
        </w:rPr>
        <w:t xml:space="preserve"> ,</w:t>
      </w:r>
      <w:proofErr w:type="gramEnd"/>
      <w:r>
        <w:rPr>
          <w:rFonts w:ascii="Segoe UI" w:hAnsi="Segoe UI" w:cs="Segoe UI"/>
          <w:color w:val="000000"/>
          <w:sz w:val="13"/>
          <w:szCs w:val="13"/>
        </w:rPr>
        <w:t xml:space="preserve"> профилактику коммуникационных сетей, а так же переговорного устройства (абонентского пульта) находящегося в квартире  ЗАКАЗЧИКА. </w:t>
      </w:r>
    </w:p>
    <w:p w:rsidR="00BB2685" w:rsidRDefault="00BB2685" w:rsidP="00BB2685">
      <w:pPr>
        <w:pStyle w:val="a4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 xml:space="preserve">5.2. </w:t>
      </w:r>
      <w:proofErr w:type="gramStart"/>
      <w:r>
        <w:rPr>
          <w:rFonts w:ascii="Segoe UI" w:hAnsi="Segoe UI" w:cs="Segoe UI"/>
          <w:color w:val="000000"/>
          <w:sz w:val="13"/>
          <w:szCs w:val="13"/>
        </w:rPr>
        <w:t>Устранение неисправностей в работе подъездного оборудования, производится в течение суток со времени подачи ЗАКАЗЧИКОМ заявки, в</w:t>
      </w:r>
      <w:r w:rsidRPr="00812E3C">
        <w:rPr>
          <w:rFonts w:ascii="Segoe UI" w:hAnsi="Segoe UI" w:cs="Segoe UI"/>
          <w:sz w:val="13"/>
          <w:szCs w:val="13"/>
        </w:rPr>
        <w:t xml:space="preserve"> </w:t>
      </w:r>
      <w:r w:rsidRPr="0003734B">
        <w:rPr>
          <w:rFonts w:ascii="Segoe UI" w:hAnsi="Segoe UI" w:cs="Segoe UI"/>
          <w:sz w:val="13"/>
          <w:szCs w:val="13"/>
        </w:rPr>
        <w:t>т.ч. по выходным и праздничным дням</w:t>
      </w:r>
      <w:r>
        <w:rPr>
          <w:rFonts w:ascii="Segoe UI" w:hAnsi="Segoe UI" w:cs="Segoe UI"/>
          <w:sz w:val="13"/>
          <w:szCs w:val="13"/>
        </w:rPr>
        <w:t xml:space="preserve">, </w:t>
      </w:r>
      <w:r w:rsidRPr="0003734B">
        <w:rPr>
          <w:rFonts w:ascii="Segoe UI" w:hAnsi="Segoe UI" w:cs="Segoe UI"/>
          <w:sz w:val="13"/>
          <w:szCs w:val="13"/>
        </w:rPr>
        <w:t xml:space="preserve"> </w:t>
      </w:r>
      <w:r>
        <w:rPr>
          <w:rFonts w:ascii="Segoe UI" w:hAnsi="Segoe UI" w:cs="Segoe UI"/>
          <w:sz w:val="13"/>
          <w:szCs w:val="13"/>
        </w:rPr>
        <w:t>к</w:t>
      </w:r>
      <w:r w:rsidRPr="0003734B">
        <w:rPr>
          <w:rFonts w:ascii="Segoe UI" w:hAnsi="Segoe UI" w:cs="Segoe UI"/>
          <w:sz w:val="13"/>
          <w:szCs w:val="13"/>
        </w:rPr>
        <w:t>вартирные заявки выполняются от одного до трех дней;</w:t>
      </w:r>
      <w:r>
        <w:rPr>
          <w:rFonts w:ascii="Segoe UI" w:hAnsi="Segoe UI" w:cs="Segoe UI"/>
          <w:color w:val="000000"/>
          <w:sz w:val="13"/>
          <w:szCs w:val="13"/>
        </w:rPr>
        <w:t xml:space="preserve">  </w:t>
      </w:r>
      <w:proofErr w:type="gramEnd"/>
    </w:p>
    <w:p w:rsidR="00BB2685" w:rsidRDefault="00BB2685" w:rsidP="00BB2685">
      <w:pPr>
        <w:pStyle w:val="a4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r w:rsidRPr="0003734B">
        <w:rPr>
          <w:rFonts w:ascii="Segoe UI" w:hAnsi="Segoe UI" w:cs="Segoe UI"/>
          <w:sz w:val="13"/>
          <w:szCs w:val="13"/>
        </w:rPr>
        <w:t xml:space="preserve"> </w:t>
      </w:r>
      <w:r>
        <w:rPr>
          <w:rFonts w:ascii="Segoe UI" w:hAnsi="Segoe UI" w:cs="Segoe UI"/>
          <w:sz w:val="13"/>
          <w:szCs w:val="13"/>
        </w:rPr>
        <w:t xml:space="preserve">- </w:t>
      </w:r>
      <w:r w:rsidRPr="0003734B">
        <w:rPr>
          <w:rFonts w:ascii="Segoe UI" w:hAnsi="Segoe UI" w:cs="Segoe UI"/>
          <w:sz w:val="13"/>
          <w:szCs w:val="13"/>
        </w:rPr>
        <w:t>прием заявок осуществляется диспетчером круглосуточно по телефон</w:t>
      </w:r>
      <w:r>
        <w:rPr>
          <w:rFonts w:ascii="Segoe UI" w:hAnsi="Segoe UI" w:cs="Segoe UI"/>
          <w:sz w:val="13"/>
          <w:szCs w:val="13"/>
        </w:rPr>
        <w:t>ам</w:t>
      </w:r>
      <w:r w:rsidRPr="0003734B">
        <w:rPr>
          <w:rFonts w:ascii="Segoe UI" w:hAnsi="Segoe UI" w:cs="Segoe UI"/>
          <w:sz w:val="13"/>
          <w:szCs w:val="13"/>
        </w:rPr>
        <w:t>: (495) 631-19-31;</w:t>
      </w:r>
      <w:r>
        <w:rPr>
          <w:rFonts w:ascii="Segoe UI" w:hAnsi="Segoe UI" w:cs="Segoe UI"/>
          <w:sz w:val="13"/>
          <w:szCs w:val="13"/>
        </w:rPr>
        <w:t xml:space="preserve"> (495) 345-54-01, </w:t>
      </w:r>
      <w:r w:rsidRPr="00812E3C">
        <w:rPr>
          <w:rFonts w:ascii="Segoe UI" w:hAnsi="Segoe UI" w:cs="Segoe UI"/>
          <w:color w:val="FF0000"/>
          <w:sz w:val="13"/>
          <w:szCs w:val="13"/>
        </w:rPr>
        <w:t>либо в электронной форме на сайте ИСПОЛНИТЕЛЯ или на электронную почту ИСПОЛНИТЕЛЯ</w:t>
      </w:r>
      <w:r>
        <w:rPr>
          <w:rFonts w:ascii="Segoe UI" w:hAnsi="Segoe UI" w:cs="Segoe UI"/>
          <w:sz w:val="13"/>
          <w:szCs w:val="13"/>
        </w:rPr>
        <w:t>.</w:t>
      </w:r>
    </w:p>
    <w:p w:rsidR="00BB2685" w:rsidRPr="0003734B" w:rsidRDefault="00BB2685" w:rsidP="00BB2685">
      <w:pPr>
        <w:pStyle w:val="12"/>
        <w:rPr>
          <w:rFonts w:ascii="Segoe UI" w:hAnsi="Segoe UI" w:cs="Segoe UI"/>
          <w:sz w:val="13"/>
          <w:szCs w:val="13"/>
        </w:rPr>
      </w:pPr>
      <w:r w:rsidRPr="0003734B">
        <w:rPr>
          <w:rFonts w:ascii="Segoe UI" w:hAnsi="Segoe UI" w:cs="Segoe UI"/>
          <w:sz w:val="13"/>
          <w:szCs w:val="13"/>
        </w:rPr>
        <w:t>- при преднамеренной порче оборудования ПЗУ, требующего привлечения дополнительных сил и сре</w:t>
      </w:r>
      <w:proofErr w:type="gramStart"/>
      <w:r w:rsidRPr="0003734B">
        <w:rPr>
          <w:rFonts w:ascii="Segoe UI" w:hAnsi="Segoe UI" w:cs="Segoe UI"/>
          <w:sz w:val="13"/>
          <w:szCs w:val="13"/>
        </w:rPr>
        <w:t>дств дл</w:t>
      </w:r>
      <w:proofErr w:type="gramEnd"/>
      <w:r w:rsidRPr="0003734B">
        <w:rPr>
          <w:rFonts w:ascii="Segoe UI" w:hAnsi="Segoe UI" w:cs="Segoe UI"/>
          <w:sz w:val="13"/>
          <w:szCs w:val="13"/>
        </w:rPr>
        <w:t>я восстановления работоспособности системы, срок выполнения заявки увеличивается до 3-х дней;</w:t>
      </w:r>
    </w:p>
    <w:p w:rsidR="00BB2685" w:rsidRPr="0003734B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sz w:val="13"/>
          <w:szCs w:val="13"/>
        </w:rPr>
      </w:pPr>
      <w:r w:rsidRPr="0003734B">
        <w:rPr>
          <w:rFonts w:ascii="Segoe UI" w:hAnsi="Segoe UI" w:cs="Segoe UI"/>
          <w:sz w:val="13"/>
          <w:szCs w:val="13"/>
        </w:rPr>
        <w:t>- в случаях хищения оборудования, входящего в комплект ПЗУ, Заказчик оплачивает только оборудование</w:t>
      </w:r>
      <w:r>
        <w:rPr>
          <w:rFonts w:ascii="Segoe UI" w:hAnsi="Segoe UI" w:cs="Segoe UI"/>
          <w:sz w:val="13"/>
          <w:szCs w:val="13"/>
        </w:rPr>
        <w:t>.</w:t>
      </w:r>
    </w:p>
    <w:p w:rsidR="00BB2685" w:rsidRDefault="00BB2685" w:rsidP="00BB2685">
      <w:pPr>
        <w:pStyle w:val="a4"/>
        <w:spacing w:before="0" w:beforeAutospacing="0" w:after="166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>5.3. ЗАКАЗЧИК оплачивает Услуги ИСПОЛНИТЕЛЯ не позднее 10 числа оплачиваемого месяца, тем самым, давая подтверждение принятия условий оферты ИСПОЛНИТЕЛЯ.</w:t>
      </w:r>
      <w:r>
        <w:rPr>
          <w:rFonts w:ascii="Segoe UI" w:hAnsi="Segoe UI" w:cs="Segoe UI"/>
          <w:color w:val="000000"/>
          <w:sz w:val="13"/>
          <w:szCs w:val="13"/>
        </w:rPr>
        <w:br/>
        <w:t>5.4. После проведения ЗАКАЗЧИКОМ оплаты и зачисления денежных средств на счет ИСПОЛНИТЕЛЯ, договор Оферты вступает в силу.</w:t>
      </w:r>
      <w:r>
        <w:rPr>
          <w:rFonts w:ascii="Segoe UI" w:hAnsi="Segoe UI" w:cs="Segoe UI"/>
          <w:color w:val="000000"/>
          <w:sz w:val="13"/>
          <w:szCs w:val="13"/>
        </w:rPr>
        <w:br/>
        <w:t>5.5. В случае неоплаты ЗАКАЗЧИКОМ услуг ИСПОЛНИТЕЛЯ  свыше двух месяцев по вине ЗАКАЗЧИКА, ИСПОЛНИТЕЛЬ вправе отключить переговорного устройства (абонентского пульта) находящегося в квартире  ЗАКАЗЧИКА .</w:t>
      </w:r>
      <w:r>
        <w:rPr>
          <w:rFonts w:ascii="Segoe UI" w:hAnsi="Segoe UI" w:cs="Segoe UI"/>
          <w:color w:val="000000"/>
          <w:sz w:val="13"/>
          <w:szCs w:val="13"/>
        </w:rPr>
        <w:br/>
        <w:t xml:space="preserve">5.6. Услуги считаются оказанными надлежащим образом и в полном объеме, если в течение трех дней с момента оказания услуги ЗАКАЗЧИК не выставил рекламацию. </w:t>
      </w:r>
      <w:proofErr w:type="gramStart"/>
      <w:r>
        <w:rPr>
          <w:rFonts w:ascii="Segoe UI" w:hAnsi="Segoe UI" w:cs="Segoe UI"/>
          <w:color w:val="000000"/>
          <w:sz w:val="13"/>
          <w:szCs w:val="13"/>
        </w:rPr>
        <w:t>В случае отсутствия рекламации акт приемки-сдачи выполненных работ (услуг) считается подписанным, а услуги оказанными надлежащим образом.</w:t>
      </w:r>
      <w:proofErr w:type="gramEnd"/>
      <w:r>
        <w:rPr>
          <w:rFonts w:ascii="Segoe UI" w:hAnsi="Segoe UI" w:cs="Segoe UI"/>
          <w:color w:val="000000"/>
          <w:sz w:val="13"/>
          <w:szCs w:val="13"/>
        </w:rPr>
        <w:t xml:space="preserve"> По факту оказания услуг ИСПОЛНИТЕЛЬ в одностороннем порядке составляет АКТ приемки-сдачи выполненных работ (услуг).</w:t>
      </w:r>
      <w:r>
        <w:rPr>
          <w:rFonts w:ascii="Segoe UI" w:hAnsi="Segoe UI" w:cs="Segoe UI"/>
          <w:color w:val="000000"/>
          <w:sz w:val="13"/>
          <w:szCs w:val="13"/>
        </w:rPr>
        <w:br/>
        <w:t>5.7. Стороны после оказания услуг по договору не имеют друг к другу никаких претензий.</w:t>
      </w:r>
    </w:p>
    <w:p w:rsidR="00BB2685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>6.СТОИМОСТЬ УСЛУГ И ПОРЯДОК РАСЧЕТОВ ПО ДОГОВОРУ.</w:t>
      </w:r>
    </w:p>
    <w:p w:rsidR="00BB2685" w:rsidRPr="00264C7D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color w:val="FF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 xml:space="preserve">6.1. Тарифы на услуги по техническому обслуживанию ПЗУ, устанавливаются ИСПОЛНИТЕЛЕМ на основании цен утвержденных Правительством города Москвы, опубликованных в письме Правительства Москвы  № 937п.п. от 12.10.2010 года. Информация о тарифах размещается на сайте ИСПОЛНИТЕЛЯ </w:t>
      </w:r>
      <w:r w:rsidRPr="00264C7D">
        <w:rPr>
          <w:rFonts w:ascii="Segoe UI" w:hAnsi="Segoe UI" w:cs="Segoe UI"/>
          <w:color w:val="FF0000"/>
          <w:sz w:val="13"/>
          <w:szCs w:val="13"/>
        </w:rPr>
        <w:t>_________________</w:t>
      </w:r>
    </w:p>
    <w:p w:rsidR="00BB2685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>6.2. В целях Договора Оферты принимается оплата от ЗАКАЗЧИКА:</w:t>
      </w:r>
      <w:r>
        <w:rPr>
          <w:rFonts w:ascii="Segoe UI" w:hAnsi="Segoe UI" w:cs="Segoe UI"/>
          <w:color w:val="000000"/>
          <w:sz w:val="13"/>
          <w:szCs w:val="13"/>
        </w:rPr>
        <w:br/>
        <w:t>– в безналичной форме с расчетного счета ЗАКАЗЧИКА на расчетный счет ИСПОЛНИТЕЛЯ;</w:t>
      </w:r>
      <w:r>
        <w:rPr>
          <w:rFonts w:ascii="Segoe UI" w:hAnsi="Segoe UI" w:cs="Segoe UI"/>
          <w:color w:val="000000"/>
          <w:sz w:val="13"/>
          <w:szCs w:val="13"/>
        </w:rPr>
        <w:br/>
      </w:r>
      <w:r>
        <w:rPr>
          <w:rFonts w:ascii="Segoe UI" w:hAnsi="Segoe UI" w:cs="Segoe UI"/>
          <w:color w:val="000000"/>
          <w:sz w:val="13"/>
          <w:szCs w:val="13"/>
        </w:rPr>
        <w:lastRenderedPageBreak/>
        <w:t>– через отделения Сбербанка РФ или других действующих банков России;</w:t>
      </w:r>
      <w:r>
        <w:rPr>
          <w:rFonts w:ascii="Segoe UI" w:hAnsi="Segoe UI" w:cs="Segoe UI"/>
          <w:color w:val="000000"/>
          <w:sz w:val="13"/>
          <w:szCs w:val="13"/>
        </w:rPr>
        <w:br/>
        <w:t>— с помощью других видов платежей по согласованию с ИСПОЛНИТЕЛЕМ.</w:t>
      </w:r>
    </w:p>
    <w:p w:rsidR="00BB2685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br/>
        <w:t>7. ОБЯЗАННОСТИ И ПРАВА ИСПОЛНИТЕЛЯ.</w:t>
      </w:r>
      <w:r>
        <w:rPr>
          <w:rFonts w:ascii="Segoe UI" w:hAnsi="Segoe UI" w:cs="Segoe UI"/>
          <w:color w:val="000000"/>
          <w:sz w:val="13"/>
          <w:szCs w:val="13"/>
        </w:rPr>
        <w:br/>
        <w:t>ИСПОЛНИТЕЛЬ обязуется:</w:t>
      </w:r>
      <w:r>
        <w:rPr>
          <w:rFonts w:ascii="Segoe UI" w:hAnsi="Segoe UI" w:cs="Segoe UI"/>
          <w:color w:val="000000"/>
          <w:sz w:val="13"/>
          <w:szCs w:val="13"/>
        </w:rPr>
        <w:br/>
        <w:t>7.1. В течение срока действия настоящего договора оказать ЗАКАЗЧИКУ оплаченные им услуги.</w:t>
      </w:r>
      <w:r>
        <w:rPr>
          <w:rFonts w:ascii="Segoe UI" w:hAnsi="Segoe UI" w:cs="Segoe UI"/>
          <w:color w:val="000000"/>
          <w:sz w:val="13"/>
          <w:szCs w:val="13"/>
        </w:rPr>
        <w:br/>
        <w:t>7.2. Сохранять конфиденциальность информации ЗАКАЗЧИКА, за исключением случаев, предусмотренных действующим законодательством Российской Федерации;</w:t>
      </w:r>
      <w:r>
        <w:rPr>
          <w:rFonts w:ascii="Segoe UI" w:hAnsi="Segoe UI" w:cs="Segoe UI"/>
          <w:color w:val="000000"/>
          <w:sz w:val="13"/>
          <w:szCs w:val="13"/>
        </w:rPr>
        <w:br/>
        <w:t xml:space="preserve">7.3. Предоставлять качественные услуги. Принимать своевременные меры по предупреждению и регулированию нарушения качества предоставляемых услуг. </w:t>
      </w:r>
      <w:r>
        <w:rPr>
          <w:rFonts w:ascii="Segoe UI" w:hAnsi="Segoe UI" w:cs="Segoe UI"/>
          <w:color w:val="000000"/>
          <w:sz w:val="13"/>
          <w:szCs w:val="13"/>
        </w:rPr>
        <w:br/>
        <w:t>ИСПОЛНИТЕЛЬ вправе:</w:t>
      </w:r>
      <w:r>
        <w:rPr>
          <w:rFonts w:ascii="Segoe UI" w:hAnsi="Segoe UI" w:cs="Segoe UI"/>
          <w:color w:val="000000"/>
          <w:sz w:val="13"/>
          <w:szCs w:val="13"/>
        </w:rPr>
        <w:br/>
        <w:t>7.4. Отказать ЗАКАЗЧИКУ в предоставлении услуг при нарушении ЗАКАЗЧИКОМ сроков оплаты услуг.</w:t>
      </w:r>
      <w:r>
        <w:rPr>
          <w:rFonts w:ascii="Segoe UI" w:hAnsi="Segoe UI" w:cs="Segoe UI"/>
          <w:color w:val="000000"/>
          <w:sz w:val="13"/>
          <w:szCs w:val="13"/>
        </w:rPr>
        <w:br/>
        <w:t>7.5. Оказывать услуги с привлечением сторонних специалистов.</w:t>
      </w:r>
    </w:p>
    <w:p w:rsidR="00BB2685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</w:p>
    <w:p w:rsidR="00BB2685" w:rsidRDefault="00BB2685" w:rsidP="00BB2685">
      <w:pPr>
        <w:pStyle w:val="a4"/>
        <w:spacing w:before="0" w:beforeAutospacing="0" w:after="166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>8. ОБЯЗАННОСТИ И ПРАВА ЗАКАЗЧИКА.</w:t>
      </w:r>
      <w:r>
        <w:rPr>
          <w:rFonts w:ascii="Segoe UI" w:hAnsi="Segoe UI" w:cs="Segoe UI"/>
          <w:color w:val="000000"/>
          <w:sz w:val="13"/>
          <w:szCs w:val="13"/>
        </w:rPr>
        <w:br/>
        <w:t>ЗАКАЗЧИК обязуется:</w:t>
      </w:r>
      <w:r>
        <w:rPr>
          <w:rFonts w:ascii="Segoe UI" w:hAnsi="Segoe UI" w:cs="Segoe UI"/>
          <w:color w:val="000000"/>
          <w:sz w:val="13"/>
          <w:szCs w:val="13"/>
        </w:rPr>
        <w:br/>
        <w:t>8.1. Своевременно, в соответствии с условиями настоящей Оферты, оплачивать Услуги ИСПОЛНИТЕЛЯ по договору Оферты.</w:t>
      </w:r>
      <w:r>
        <w:rPr>
          <w:rFonts w:ascii="Segoe UI" w:hAnsi="Segoe UI" w:cs="Segoe UI"/>
          <w:color w:val="000000"/>
          <w:sz w:val="13"/>
          <w:szCs w:val="13"/>
        </w:rPr>
        <w:br/>
        <w:t>8.2. Выполнять все требования, изложенные в настоящей Оферте.</w:t>
      </w:r>
      <w:r>
        <w:rPr>
          <w:rFonts w:ascii="Segoe UI" w:hAnsi="Segoe UI" w:cs="Segoe UI"/>
          <w:color w:val="000000"/>
          <w:sz w:val="13"/>
          <w:szCs w:val="13"/>
        </w:rPr>
        <w:br/>
        <w:t>ЗАКАЗЧИК вправе:</w:t>
      </w:r>
      <w:r>
        <w:rPr>
          <w:rFonts w:ascii="Segoe UI" w:hAnsi="Segoe UI" w:cs="Segoe UI"/>
          <w:color w:val="000000"/>
          <w:sz w:val="13"/>
          <w:szCs w:val="13"/>
        </w:rPr>
        <w:br/>
        <w:t>8.3. Получать услуги в соответствии с условиями настоящей оферты.</w:t>
      </w:r>
      <w:r>
        <w:rPr>
          <w:rFonts w:ascii="Segoe UI" w:hAnsi="Segoe UI" w:cs="Segoe UI"/>
          <w:color w:val="000000"/>
          <w:sz w:val="13"/>
          <w:szCs w:val="13"/>
        </w:rPr>
        <w:br/>
      </w:r>
      <w:r>
        <w:rPr>
          <w:rFonts w:ascii="Segoe UI" w:hAnsi="Segoe UI" w:cs="Segoe UI"/>
          <w:color w:val="000000"/>
          <w:sz w:val="13"/>
          <w:szCs w:val="13"/>
        </w:rPr>
        <w:br/>
        <w:t>9. ОТВЕТСТВЕННОСТЬ СТОРОН</w:t>
      </w:r>
      <w:r>
        <w:rPr>
          <w:rFonts w:ascii="Segoe UI" w:hAnsi="Segoe UI" w:cs="Segoe UI"/>
          <w:color w:val="000000"/>
          <w:sz w:val="13"/>
          <w:szCs w:val="13"/>
        </w:rPr>
        <w:br/>
        <w:t xml:space="preserve">9.1. </w:t>
      </w:r>
      <w:proofErr w:type="gramStart"/>
      <w:r>
        <w:rPr>
          <w:rFonts w:ascii="Segoe UI" w:hAnsi="Segoe UI" w:cs="Segoe UI"/>
          <w:color w:val="000000"/>
          <w:sz w:val="13"/>
          <w:szCs w:val="13"/>
        </w:rPr>
        <w:t>Оплачивая Услуги ИСПОЛНИТЕЛЯ по договору Оферты, ЗАКАЗЧИК соглашается с условиями данного договора и с тем, что он не в праве требовать от ИСПОЛНИТЕЛЯ какой-либо компенсации морального, материального вреда или вреда, причиненного ЗАКАЗЧИКУ как в течение срока действия настоящего Договора, так и по истечении срока его действия, за исключением случаев, прямо предусмотренных настоящим законодательством.</w:t>
      </w:r>
      <w:r>
        <w:rPr>
          <w:rFonts w:ascii="Segoe UI" w:hAnsi="Segoe UI" w:cs="Segoe UI"/>
          <w:color w:val="000000"/>
          <w:sz w:val="13"/>
          <w:szCs w:val="13"/>
        </w:rPr>
        <w:br/>
        <w:t>9.2.</w:t>
      </w:r>
      <w:proofErr w:type="gramEnd"/>
      <w:r>
        <w:rPr>
          <w:rFonts w:ascii="Segoe UI" w:hAnsi="Segoe UI" w:cs="Segoe UI"/>
          <w:color w:val="000000"/>
          <w:sz w:val="13"/>
          <w:szCs w:val="13"/>
        </w:rPr>
        <w:t xml:space="preserve"> ЗАКАЗЧИК несет ответственность за порчу оборудования и имущества Исполнителя.</w:t>
      </w:r>
      <w:r>
        <w:rPr>
          <w:rFonts w:ascii="Segoe UI" w:hAnsi="Segoe UI" w:cs="Segoe UI"/>
          <w:color w:val="000000"/>
          <w:sz w:val="13"/>
          <w:szCs w:val="13"/>
        </w:rPr>
        <w:br/>
        <w:t xml:space="preserve">9.3. </w:t>
      </w:r>
      <w:proofErr w:type="gramStart"/>
      <w:r>
        <w:rPr>
          <w:rFonts w:ascii="Segoe UI" w:hAnsi="Segoe UI" w:cs="Segoe UI"/>
          <w:color w:val="000000"/>
          <w:sz w:val="13"/>
          <w:szCs w:val="13"/>
        </w:rPr>
        <w:t>ИСПОЛНИТЕЛЬ ни при каких обстоятельствах не несет никакой ответственности по Договору Оферты за:</w:t>
      </w:r>
      <w:r>
        <w:rPr>
          <w:rFonts w:ascii="Segoe UI" w:hAnsi="Segoe UI" w:cs="Segoe UI"/>
          <w:color w:val="000000"/>
          <w:sz w:val="13"/>
          <w:szCs w:val="13"/>
        </w:rPr>
        <w:br/>
        <w:t>а) какие-либо действия и/или бездействия, являющиеся прямым или косвенным результатом действий/бездействий каких-либо третьих сторон;</w:t>
      </w:r>
      <w:r>
        <w:rPr>
          <w:rFonts w:ascii="Segoe UI" w:hAnsi="Segoe UI" w:cs="Segoe UI"/>
          <w:color w:val="000000"/>
          <w:sz w:val="13"/>
          <w:szCs w:val="13"/>
        </w:rPr>
        <w:br/>
        <w:t>б) какие-либо косвенные убытки и/или упущенную выгоду ЗАКАЗЧИКА и/или третьих сторон вне зависимости от того, мог ИСПОЛНИТЕЛЬ предвидеть возможность таких убытков или нет;</w:t>
      </w:r>
      <w:proofErr w:type="gramEnd"/>
      <w:r>
        <w:rPr>
          <w:rFonts w:ascii="Segoe UI" w:hAnsi="Segoe UI" w:cs="Segoe UI"/>
          <w:color w:val="000000"/>
          <w:sz w:val="13"/>
          <w:szCs w:val="13"/>
        </w:rPr>
        <w:br/>
        <w:t>9.5. Совокупная ответственность ИСПОЛНИТЕЛЯ по договору Оферты, по любому иску или претензии в отношении договора Оферты или его исполнения, ограничивается 10% (десятью процентами) от суммы платежа, уплаченного ИСПОЛНИТЕЛЮ ЗАКАЗЧИКОМ по договору Оферты.</w:t>
      </w:r>
      <w:r>
        <w:rPr>
          <w:rFonts w:ascii="Segoe UI" w:hAnsi="Segoe UI" w:cs="Segoe UI"/>
          <w:color w:val="000000"/>
          <w:sz w:val="13"/>
          <w:szCs w:val="13"/>
        </w:rPr>
        <w:br/>
        <w:t xml:space="preserve">9.6. </w:t>
      </w:r>
      <w:proofErr w:type="gramStart"/>
      <w:r>
        <w:rPr>
          <w:rFonts w:ascii="Segoe UI" w:hAnsi="Segoe UI" w:cs="Segoe UI"/>
          <w:color w:val="000000"/>
          <w:sz w:val="13"/>
          <w:szCs w:val="13"/>
        </w:rPr>
        <w:t>Не вступая в противоречие с указанным выше, ИСПОЛНИТЕЛЬ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 Оферты.</w:t>
      </w:r>
      <w:r>
        <w:rPr>
          <w:rFonts w:ascii="Segoe UI" w:hAnsi="Segoe UI" w:cs="Segoe UI"/>
          <w:color w:val="000000"/>
          <w:sz w:val="13"/>
          <w:szCs w:val="13"/>
        </w:rPr>
        <w:br/>
        <w:t>9.7.</w:t>
      </w:r>
      <w:proofErr w:type="gramEnd"/>
      <w:r>
        <w:rPr>
          <w:rFonts w:ascii="Segoe UI" w:hAnsi="Segoe UI" w:cs="Segoe UI"/>
          <w:color w:val="000000"/>
          <w:sz w:val="13"/>
          <w:szCs w:val="13"/>
        </w:rPr>
        <w:t xml:space="preserve"> Договор Оферты, его заключение и исполнение регулируется в соответствии с действующим законодательством Российской Федерации.</w:t>
      </w:r>
      <w:r>
        <w:rPr>
          <w:rFonts w:ascii="Segoe UI" w:hAnsi="Segoe UI" w:cs="Segoe UI"/>
          <w:color w:val="000000"/>
          <w:sz w:val="13"/>
          <w:szCs w:val="13"/>
        </w:rPr>
        <w:br/>
        <w:t>9.8.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  <w:r>
        <w:rPr>
          <w:rFonts w:ascii="Segoe UI" w:hAnsi="Segoe UI" w:cs="Segoe UI"/>
          <w:color w:val="000000"/>
          <w:sz w:val="13"/>
          <w:szCs w:val="13"/>
        </w:rPr>
        <w:br/>
        <w:t>9.9. Все споры и разногласия решаются путем переговоров Сторон. В случае если споры и разногласия не могут быть урегулированы путем переговоров, они передаются на рассмотрение Арбитражного суда.</w:t>
      </w:r>
    </w:p>
    <w:p w:rsidR="00BB2685" w:rsidRDefault="00BB2685" w:rsidP="00BB2685">
      <w:pPr>
        <w:pStyle w:val="a4"/>
        <w:spacing w:before="0" w:beforeAutospacing="0" w:after="166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>12. ПРОЧИЕ УСЛОВИЯ.</w:t>
      </w:r>
      <w:r>
        <w:rPr>
          <w:rFonts w:ascii="Segoe UI" w:hAnsi="Segoe UI" w:cs="Segoe UI"/>
          <w:color w:val="000000"/>
          <w:sz w:val="13"/>
          <w:szCs w:val="13"/>
        </w:rPr>
        <w:br/>
        <w:t>12.1. Любые уведомления по договору Оферты могут направляться одной Стороной другой Стороне:;</w:t>
      </w:r>
      <w:r>
        <w:rPr>
          <w:rFonts w:ascii="Segoe UI" w:hAnsi="Segoe UI" w:cs="Segoe UI"/>
          <w:color w:val="000000"/>
          <w:sz w:val="13"/>
          <w:szCs w:val="13"/>
        </w:rPr>
        <w:br/>
        <w:t>12.1.2. По факсу;</w:t>
      </w:r>
      <w:r>
        <w:rPr>
          <w:rFonts w:ascii="Segoe UI" w:hAnsi="Segoe UI" w:cs="Segoe UI"/>
          <w:color w:val="000000"/>
          <w:sz w:val="13"/>
          <w:szCs w:val="13"/>
        </w:rPr>
        <w:br/>
        <w:t>12.1.3. Почтой с уведомлением о вручении.</w:t>
      </w:r>
      <w:r>
        <w:rPr>
          <w:rFonts w:ascii="Segoe UI" w:hAnsi="Segoe UI" w:cs="Segoe UI"/>
          <w:color w:val="000000"/>
          <w:sz w:val="13"/>
          <w:szCs w:val="13"/>
        </w:rPr>
        <w:br/>
        <w:t>12.2. Неосуществление того или иного права в рамках договора Оферты, полномочия или намерения, предусмотренные договором Оферты, не означает ни отказа ИСПОЛНИТЕЛЯ от сроков и условий договора Оферты в случае следующего нарушения, ни отказа от своих прав потребовать соблюдения условий договора Оферты в любое время впоследствии.</w:t>
      </w:r>
      <w:r>
        <w:rPr>
          <w:rFonts w:ascii="Segoe UI" w:hAnsi="Segoe UI" w:cs="Segoe UI"/>
          <w:color w:val="000000"/>
          <w:sz w:val="13"/>
          <w:szCs w:val="13"/>
        </w:rPr>
        <w:br/>
        <w:t xml:space="preserve">12.3. Договор Оферты представляет собой полную договоренность между ИСПОЛНИТЕЛЕМ и ЗАКАЗЧИКОМ. ИСПОЛНИТЕЛЬ не принимает на себя никаких условий и обязательств в отношении предмета Оферты, за исключением указанных в Оферте, которыми регулируется исполнение договора Оферты, за исключением случая, когда такие условия или обязательства зафиксированы в письменном виде и подписаны уполномоченными представителями ИСПОЛНИТЕЛЯ и ЗАКАЗЧИКА. </w:t>
      </w:r>
      <w:proofErr w:type="gramStart"/>
      <w:r>
        <w:rPr>
          <w:rFonts w:ascii="Segoe UI" w:hAnsi="Segoe UI" w:cs="Segoe UI"/>
          <w:color w:val="000000"/>
          <w:sz w:val="13"/>
          <w:szCs w:val="13"/>
        </w:rPr>
        <w:t>В случае если какие-либо условия Приложений или Дополнительных Соглашений к договору Оферты противоречат условиям Оферты, положения Оферты будут преобладать.</w:t>
      </w:r>
      <w:r>
        <w:rPr>
          <w:rFonts w:ascii="Segoe UI" w:hAnsi="Segoe UI" w:cs="Segoe UI"/>
          <w:color w:val="000000"/>
          <w:sz w:val="13"/>
          <w:szCs w:val="13"/>
        </w:rPr>
        <w:br/>
        <w:t>12.4 ЗАКАЗЧИК заключает договор Оферты добровольно, при этом ЗАКАЗЧИК:</w:t>
      </w:r>
      <w:r>
        <w:rPr>
          <w:rFonts w:ascii="Segoe UI" w:hAnsi="Segoe UI" w:cs="Segoe UI"/>
          <w:color w:val="000000"/>
          <w:sz w:val="13"/>
          <w:szCs w:val="13"/>
        </w:rPr>
        <w:br/>
        <w:t>а) полностью ознакомился с условиями Оферты,</w:t>
      </w:r>
      <w:r>
        <w:rPr>
          <w:rFonts w:ascii="Segoe UI" w:hAnsi="Segoe UI" w:cs="Segoe UI"/>
          <w:color w:val="000000"/>
          <w:sz w:val="13"/>
          <w:szCs w:val="13"/>
        </w:rPr>
        <w:br/>
        <w:t>б) полностью понимает предмет Оферты и договора Оферты,</w:t>
      </w:r>
      <w:r>
        <w:rPr>
          <w:rFonts w:ascii="Segoe UI" w:hAnsi="Segoe UI" w:cs="Segoe UI"/>
          <w:color w:val="000000"/>
          <w:sz w:val="13"/>
          <w:szCs w:val="13"/>
        </w:rPr>
        <w:br/>
        <w:t>в) полностью понимает значение и последствия своих действий в отношении заключения и исполнения Договора Оферты.</w:t>
      </w:r>
      <w:r>
        <w:rPr>
          <w:rFonts w:ascii="Segoe UI" w:hAnsi="Segoe UI" w:cs="Segoe UI"/>
          <w:color w:val="000000"/>
          <w:sz w:val="13"/>
          <w:szCs w:val="13"/>
        </w:rPr>
        <w:br/>
        <w:t>12.5.</w:t>
      </w:r>
      <w:proofErr w:type="gramEnd"/>
      <w:r>
        <w:rPr>
          <w:rFonts w:ascii="Segoe UI" w:hAnsi="Segoe UI" w:cs="Segoe UI"/>
          <w:color w:val="000000"/>
          <w:sz w:val="13"/>
          <w:szCs w:val="13"/>
        </w:rPr>
        <w:t xml:space="preserve"> ЗАКАЗЧИК обладает всеми правами и полномочиями, необходимыми для заключения и исполнения договора Оферты.</w:t>
      </w:r>
      <w:r>
        <w:rPr>
          <w:rFonts w:ascii="Segoe UI" w:hAnsi="Segoe UI" w:cs="Segoe UI"/>
          <w:color w:val="000000"/>
          <w:sz w:val="13"/>
          <w:szCs w:val="13"/>
        </w:rPr>
        <w:br/>
        <w:t>12.6.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 РФ, такое удаляется из Оферты и заменяется новым положением, максимально отвечающим изначальным намерениям, содержавшимся в Оферте, при этом остальные положения Оферты (договора Оферты) не меняются и остаются в силе.</w:t>
      </w:r>
    </w:p>
    <w:p w:rsidR="00BB2685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>13. РЕКВИЗИТЫ ИСПОЛНИТЕЛЯ.</w:t>
      </w:r>
      <w:r>
        <w:rPr>
          <w:rFonts w:ascii="Segoe UI" w:hAnsi="Segoe UI" w:cs="Segoe UI"/>
          <w:color w:val="000000"/>
          <w:sz w:val="13"/>
          <w:szCs w:val="13"/>
        </w:rPr>
        <w:br/>
        <w:t>Общество с ограниченной ответственностью «Аргус-Сервис Плюс»</w:t>
      </w:r>
      <w:r>
        <w:rPr>
          <w:rFonts w:ascii="Segoe UI" w:hAnsi="Segoe UI" w:cs="Segoe UI"/>
          <w:color w:val="000000"/>
          <w:sz w:val="13"/>
          <w:szCs w:val="13"/>
        </w:rPr>
        <w:br/>
        <w:t xml:space="preserve">ИНН 7715172113, КПП 771701001, Расчетный счет: 40702810638090103179, Московский Банк Сбербанка России ОАО г. Москва, БИК 044525225, </w:t>
      </w:r>
      <w:proofErr w:type="spellStart"/>
      <w:r>
        <w:rPr>
          <w:rFonts w:ascii="Segoe UI" w:hAnsi="Segoe UI" w:cs="Segoe UI"/>
          <w:color w:val="000000"/>
          <w:sz w:val="13"/>
          <w:szCs w:val="13"/>
        </w:rPr>
        <w:t>Кор</w:t>
      </w:r>
      <w:proofErr w:type="spellEnd"/>
      <w:r>
        <w:rPr>
          <w:rFonts w:ascii="Segoe UI" w:hAnsi="Segoe UI" w:cs="Segoe UI"/>
          <w:color w:val="000000"/>
          <w:sz w:val="13"/>
          <w:szCs w:val="13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3"/>
          <w:szCs w:val="13"/>
        </w:rPr>
        <w:t>сч</w:t>
      </w:r>
      <w:proofErr w:type="spellEnd"/>
      <w:r>
        <w:rPr>
          <w:rFonts w:ascii="Segoe UI" w:hAnsi="Segoe UI" w:cs="Segoe UI"/>
          <w:color w:val="000000"/>
          <w:sz w:val="13"/>
          <w:szCs w:val="13"/>
        </w:rPr>
        <w:t>. 30101810400000000225</w:t>
      </w:r>
      <w:r>
        <w:rPr>
          <w:rFonts w:ascii="Segoe UI" w:hAnsi="Segoe UI" w:cs="Segoe UI"/>
          <w:color w:val="000000"/>
          <w:sz w:val="13"/>
          <w:szCs w:val="13"/>
        </w:rPr>
        <w:br/>
        <w:t>Фактический адрес: 129594, г. Москва, 2-ая ул. Марьиной рощи, д. 14</w:t>
      </w:r>
    </w:p>
    <w:p w:rsidR="00BB2685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>Электронная почта __________________</w:t>
      </w:r>
      <w:r>
        <w:rPr>
          <w:rFonts w:ascii="Segoe UI" w:hAnsi="Segoe UI" w:cs="Segoe UI"/>
          <w:color w:val="000000"/>
          <w:sz w:val="13"/>
          <w:szCs w:val="13"/>
        </w:rPr>
        <w:br/>
        <w:t>Телефон +7 (495) 631-12-39</w:t>
      </w:r>
    </w:p>
    <w:p w:rsidR="00BB2685" w:rsidRDefault="00BB2685" w:rsidP="00BB2685">
      <w:pPr>
        <w:pStyle w:val="a4"/>
        <w:spacing w:before="0" w:beforeAutospacing="0" w:after="0" w:afterAutospacing="0" w:line="187" w:lineRule="atLeast"/>
        <w:textAlignment w:val="baseline"/>
        <w:rPr>
          <w:rFonts w:ascii="Segoe UI" w:hAnsi="Segoe UI" w:cs="Segoe UI"/>
          <w:color w:val="000000"/>
          <w:sz w:val="13"/>
          <w:szCs w:val="13"/>
        </w:rPr>
      </w:pPr>
      <w:r>
        <w:rPr>
          <w:rFonts w:ascii="Segoe UI" w:hAnsi="Segoe UI" w:cs="Segoe UI"/>
          <w:color w:val="000000"/>
          <w:sz w:val="13"/>
          <w:szCs w:val="13"/>
        </w:rPr>
        <w:t>Данная Оферта легитимна и регулируется Гражданским Кодексом Российской Федерации, а именно следующими статьями:</w:t>
      </w:r>
      <w:r>
        <w:rPr>
          <w:rFonts w:ascii="Segoe UI" w:hAnsi="Segoe UI" w:cs="Segoe UI"/>
          <w:color w:val="000000"/>
          <w:sz w:val="13"/>
          <w:szCs w:val="13"/>
        </w:rPr>
        <w:br/>
      </w:r>
      <w:r>
        <w:rPr>
          <w:rStyle w:val="a6"/>
          <w:rFonts w:ascii="inherit" w:hAnsi="inherit" w:cs="Segoe UI"/>
          <w:color w:val="000000"/>
          <w:sz w:val="13"/>
          <w:szCs w:val="13"/>
          <w:bdr w:val="none" w:sz="0" w:space="0" w:color="auto" w:frame="1"/>
        </w:rPr>
        <w:t>Статья 435. Оферта</w:t>
      </w:r>
      <w:r>
        <w:rPr>
          <w:rFonts w:ascii="inherit" w:hAnsi="inherit" w:cs="Segoe UI"/>
          <w:i/>
          <w:iCs/>
          <w:color w:val="000000"/>
          <w:sz w:val="13"/>
          <w:szCs w:val="13"/>
          <w:bdr w:val="none" w:sz="0" w:space="0" w:color="auto" w:frame="1"/>
        </w:rPr>
        <w:br/>
      </w:r>
      <w:r>
        <w:rPr>
          <w:rFonts w:ascii="Segoe UI" w:hAnsi="Segoe UI" w:cs="Segoe UI"/>
          <w:color w:val="000000"/>
          <w:sz w:val="13"/>
          <w:szCs w:val="13"/>
        </w:rPr>
        <w:t>Статья 437. Приглашение делать оферты. Публичная Оферта</w:t>
      </w:r>
    </w:p>
    <w:p w:rsidR="00BB2685" w:rsidRDefault="00BB2685" w:rsidP="00BB2685"/>
    <w:p w:rsidR="001A0855" w:rsidRDefault="001A0855" w:rsidP="00BB2685">
      <w:pPr>
        <w:pStyle w:val="a3"/>
      </w:pPr>
    </w:p>
    <w:sectPr w:rsidR="001A0855" w:rsidSect="00BF372B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685"/>
    <w:rsid w:val="001A0855"/>
    <w:rsid w:val="002766E8"/>
    <w:rsid w:val="00BB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85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68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B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2685"/>
    <w:rPr>
      <w:b/>
      <w:bCs/>
    </w:rPr>
  </w:style>
  <w:style w:type="character" w:customStyle="1" w:styleId="apple-converted-space">
    <w:name w:val="apple-converted-space"/>
    <w:basedOn w:val="a0"/>
    <w:rsid w:val="00BB2685"/>
  </w:style>
  <w:style w:type="character" w:styleId="a6">
    <w:name w:val="Emphasis"/>
    <w:basedOn w:val="a0"/>
    <w:uiPriority w:val="20"/>
    <w:qFormat/>
    <w:rsid w:val="00BB2685"/>
    <w:rPr>
      <w:i/>
      <w:iCs/>
    </w:rPr>
  </w:style>
  <w:style w:type="paragraph" w:customStyle="1" w:styleId="12">
    <w:name w:val="Обычный.Шрифт 12"/>
    <w:rsid w:val="00BB2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1794</Words>
  <Characters>10232</Characters>
  <Application>Microsoft Office Word</Application>
  <DocSecurity>0</DocSecurity>
  <Lines>85</Lines>
  <Paragraphs>24</Paragraphs>
  <ScaleCrop>false</ScaleCrop>
  <Company>Microsoft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2015-10-20T08:09:00Z</dcterms:created>
  <dcterms:modified xsi:type="dcterms:W3CDTF">2015-10-20T08:09:00Z</dcterms:modified>
</cp:coreProperties>
</file>